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8D70" w14:textId="50930FA7" w:rsidR="000349CA" w:rsidRDefault="002116FA">
      <w:pPr>
        <w:rPr>
          <w:rFonts w:eastAsia="Times New Roman"/>
          <w:noProof/>
        </w:rPr>
      </w:pPr>
      <w:r>
        <w:rPr>
          <w:rFonts w:eastAsia="Times New Roman"/>
          <w:noProof/>
        </w:rPr>
        <w:t>+</w:t>
      </w:r>
      <w:r>
        <w:rPr>
          <w:rFonts w:eastAsia="Times New Roman"/>
          <w:noProof/>
        </w:rPr>
        <w:drawing>
          <wp:inline distT="0" distB="0" distL="0" distR="0" wp14:anchorId="7F3EB35C" wp14:editId="148EE136">
            <wp:extent cx="4744529" cy="8357912"/>
            <wp:effectExtent l="0" t="0" r="0" b="508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" t="13977" r="4121" b="10139"/>
                    <a:stretch/>
                  </pic:blipFill>
                  <pic:spPr bwMode="auto">
                    <a:xfrm>
                      <a:off x="0" y="0"/>
                      <a:ext cx="4752644" cy="83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C5AED" w14:textId="6519704D" w:rsidR="00285096" w:rsidRDefault="00285096">
      <w:pPr>
        <w:rPr>
          <w:rFonts w:eastAsia="Times New Roman"/>
          <w:noProof/>
        </w:rPr>
      </w:pPr>
      <w:r>
        <w:rPr>
          <w:rFonts w:eastAsia="Times New Roman"/>
          <w:noProof/>
        </w:rPr>
        <w:t xml:space="preserve">Article dans la Broye - </w:t>
      </w:r>
    </w:p>
    <w:p w14:paraId="3029EB85" w14:textId="533D2C53" w:rsidR="002116FA" w:rsidRDefault="002116FA">
      <w:pPr>
        <w:rPr>
          <w:rFonts w:eastAsia="Times New Roman"/>
          <w:noProof/>
        </w:rPr>
      </w:pPr>
    </w:p>
    <w:p w14:paraId="6CDA5247" w14:textId="09F691CA" w:rsidR="002116FA" w:rsidRDefault="002116FA">
      <w:pPr>
        <w:rPr>
          <w:rFonts w:eastAsia="Times New Roman"/>
          <w:noProof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04448A94" wp14:editId="29B59F20">
            <wp:extent cx="6307920" cy="5624423"/>
            <wp:effectExtent l="0" t="0" r="0" b="0"/>
            <wp:docPr id="2" name="Image 2" descr="Une image contenant texte, journa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journal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94" cy="563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A70E" w14:textId="7BDD9491" w:rsidR="002116FA" w:rsidRDefault="00285096">
      <w:pPr>
        <w:rPr>
          <w:rFonts w:eastAsia="Times New Roman"/>
          <w:noProof/>
        </w:rPr>
      </w:pPr>
      <w:r>
        <w:rPr>
          <w:rFonts w:eastAsia="Times New Roman"/>
          <w:noProof/>
        </w:rPr>
        <w:t>Article dans la Liberté</w:t>
      </w:r>
      <w:r w:rsidR="00C5494F">
        <w:rPr>
          <w:rFonts w:eastAsia="Times New Roman"/>
          <w:noProof/>
        </w:rPr>
        <w:t xml:space="preserve"> /  </w:t>
      </w:r>
      <w:r w:rsidR="00C5494F">
        <w:rPr>
          <w:rStyle w:val="lev"/>
          <w:rFonts w:ascii="Lato" w:hAnsi="Lato"/>
          <w:color w:val="333333"/>
          <w:sz w:val="26"/>
          <w:szCs w:val="26"/>
          <w:bdr w:val="none" w:sz="0" w:space="0" w:color="auto" w:frame="1"/>
          <w:shd w:val="clear" w:color="auto" w:fill="FFFFFF"/>
        </w:rPr>
        <w:t>Audience totale quotidienne:</w:t>
      </w:r>
      <w:r w:rsidR="00C5494F">
        <w:rPr>
          <w:rFonts w:ascii="Lato" w:hAnsi="Lato"/>
          <w:color w:val="333333"/>
          <w:sz w:val="26"/>
          <w:szCs w:val="26"/>
          <w:shd w:val="clear" w:color="auto" w:fill="FFFFFF"/>
        </w:rPr>
        <w:t> 142'000 </w:t>
      </w:r>
    </w:p>
    <w:p w14:paraId="16EFD0DD" w14:textId="656CB886" w:rsidR="002116FA" w:rsidRDefault="002116FA">
      <w:pPr>
        <w:rPr>
          <w:rFonts w:eastAsia="Times New Roman"/>
          <w:noProof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4EB6AAE3" wp14:editId="6A324C6D">
            <wp:extent cx="5745193" cy="3528204"/>
            <wp:effectExtent l="0" t="0" r="8255" b="0"/>
            <wp:docPr id="3" name="Image 3" descr="Une image contenant texte, journal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journal, document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7" r="265" b="9523"/>
                    <a:stretch/>
                  </pic:blipFill>
                  <pic:spPr bwMode="auto">
                    <a:xfrm>
                      <a:off x="0" y="0"/>
                      <a:ext cx="5745484" cy="352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81B78" w14:textId="676490B5" w:rsidR="002116FA" w:rsidRDefault="00285096">
      <w:pPr>
        <w:rPr>
          <w:rFonts w:eastAsia="Times New Roman"/>
          <w:noProof/>
        </w:rPr>
      </w:pPr>
      <w:r>
        <w:rPr>
          <w:rFonts w:eastAsia="Times New Roman"/>
          <w:noProof/>
        </w:rPr>
        <w:t>Article dans le républicain</w:t>
      </w:r>
      <w:r>
        <w:rPr>
          <w:rFonts w:eastAsia="Times New Roman"/>
          <w:noProof/>
        </w:rPr>
        <w:tab/>
      </w:r>
    </w:p>
    <w:p w14:paraId="1C779F72" w14:textId="77777777" w:rsidR="002116FA" w:rsidRDefault="002116FA"/>
    <w:sectPr w:rsidR="00211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B35F" w14:textId="77777777" w:rsidR="004A195E" w:rsidRDefault="004A195E" w:rsidP="004A195E">
      <w:pPr>
        <w:spacing w:after="0" w:line="240" w:lineRule="auto"/>
      </w:pPr>
      <w:r>
        <w:separator/>
      </w:r>
    </w:p>
  </w:endnote>
  <w:endnote w:type="continuationSeparator" w:id="0">
    <w:p w14:paraId="44228B91" w14:textId="77777777" w:rsidR="004A195E" w:rsidRDefault="004A195E" w:rsidP="004A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B121" w14:textId="77777777" w:rsidR="004A195E" w:rsidRDefault="004A195E" w:rsidP="004A195E">
      <w:pPr>
        <w:spacing w:after="0" w:line="240" w:lineRule="auto"/>
      </w:pPr>
      <w:r>
        <w:separator/>
      </w:r>
    </w:p>
  </w:footnote>
  <w:footnote w:type="continuationSeparator" w:id="0">
    <w:p w14:paraId="701F17C2" w14:textId="77777777" w:rsidR="004A195E" w:rsidRDefault="004A195E" w:rsidP="004A1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FA"/>
    <w:rsid w:val="000349CA"/>
    <w:rsid w:val="002116FA"/>
    <w:rsid w:val="00285096"/>
    <w:rsid w:val="004A195E"/>
    <w:rsid w:val="00C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48C62"/>
  <w15:chartTrackingRefBased/>
  <w15:docId w15:val="{223D159B-6973-4CD6-A818-E5F7A55A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54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6afdc652-f859-4c0b-a4eb-e870f0d9e663@CHEP278.PROD.OUTLOO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677d65fa-b1fd-420a-8037-589049e1a03b@CHEP278.PROD.OUTLOOK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ff354e25-d2d9-4954-83c3-580cb88edcb2@CHEP278.PROD.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111</Characters>
  <Application>Microsoft Office Word</Application>
  <DocSecurity>0</DocSecurity>
  <Lines>1</Lines>
  <Paragraphs>1</Paragraphs>
  <ScaleCrop>false</ScaleCrop>
  <Company>Die Mobiliar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Torche Simon</dc:creator>
  <cp:keywords/>
  <dc:description/>
  <cp:lastModifiedBy>Torche Simon</cp:lastModifiedBy>
  <cp:revision>3</cp:revision>
  <dcterms:created xsi:type="dcterms:W3CDTF">2022-08-10T14:05:00Z</dcterms:created>
  <dcterms:modified xsi:type="dcterms:W3CDTF">2022-08-10T14:09:00Z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624f80-466a-4324-91bb-078ba1487887_Enabled">
    <vt:lpwstr>true</vt:lpwstr>
  </property>
  <property fmtid="{D5CDD505-2E9C-101B-9397-08002B2CF9AE}" pid="3" name="MSIP_Label_36624f80-466a-4324-91bb-078ba1487887_SetDate">
    <vt:lpwstr>2022-08-10T14:08:13Z</vt:lpwstr>
  </property>
  <property fmtid="{D5CDD505-2E9C-101B-9397-08002B2CF9AE}" pid="4" name="MSIP_Label_36624f80-466a-4324-91bb-078ba1487887_Method">
    <vt:lpwstr>Privileged</vt:lpwstr>
  </property>
  <property fmtid="{D5CDD505-2E9C-101B-9397-08002B2CF9AE}" pid="5" name="MSIP_Label_36624f80-466a-4324-91bb-078ba1487887_Name">
    <vt:lpwstr>36624f80-466a-4324-91bb-078ba1487887</vt:lpwstr>
  </property>
  <property fmtid="{D5CDD505-2E9C-101B-9397-08002B2CF9AE}" pid="6" name="MSIP_Label_36624f80-466a-4324-91bb-078ba1487887_SiteId">
    <vt:lpwstr>af7227b1-ac3a-4487-9e9f-ba462bb409d4</vt:lpwstr>
  </property>
  <property fmtid="{D5CDD505-2E9C-101B-9397-08002B2CF9AE}" pid="7" name="MSIP_Label_36624f80-466a-4324-91bb-078ba1487887_ActionId">
    <vt:lpwstr>24c55b7f-4033-4eec-bf6f-d21935dd188b</vt:lpwstr>
  </property>
  <property fmtid="{D5CDD505-2E9C-101B-9397-08002B2CF9AE}" pid="8" name="MSIP_Label_36624f80-466a-4324-91bb-078ba1487887_ContentBits">
    <vt:lpwstr>0</vt:lpwstr>
  </property>
</Properties>
</file>